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B3" w:rsidRDefault="00F810B3" w:rsidP="00F810B3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F810B3" w:rsidRPr="00F810B3" w:rsidRDefault="00F810B3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F810B3">
        <w:rPr>
          <w:rFonts w:ascii="Arial" w:eastAsia="Calibri" w:hAnsi="Arial" w:cs="Arial"/>
          <w:bCs/>
          <w:sz w:val="22"/>
          <w:szCs w:val="22"/>
          <w:lang w:val="en-GB"/>
        </w:rPr>
        <w:t>17</w:t>
      </w:r>
      <w:r w:rsidRPr="00F810B3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F810B3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2013</w:t>
      </w:r>
    </w:p>
    <w:p w:rsidR="00F810B3" w:rsidRDefault="00F810B3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F810B3" w:rsidRPr="00F810B3" w:rsidRDefault="00DE6A9F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F810B3"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Expand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F810B3"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Truck/Bus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F810B3"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Production Capacity in Thailand</w:t>
      </w:r>
    </w:p>
    <w:p w:rsidR="00DE6A9F" w:rsidRDefault="00DE6A9F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810B3" w:rsidRDefault="00F810B3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F810B3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announced today that it would start building a new plant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for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Tire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Manufacturing (Thailand) Co., Ltd.</w:t>
      </w:r>
      <w:r w:rsidR="001A581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DE6A9F">
        <w:rPr>
          <w:rFonts w:ascii="Arial" w:eastAsia="MS-Mincho" w:hAnsi="Arial" w:cs="Arial"/>
          <w:sz w:val="22"/>
          <w:szCs w:val="22"/>
          <w:lang w:val="en-GB"/>
        </w:rPr>
        <w:t>(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YTMT</w:t>
      </w:r>
      <w:r w:rsidR="00DE6A9F">
        <w:rPr>
          <w:rFonts w:ascii="Arial" w:eastAsia="Calibri" w:hAnsi="Arial" w:cs="Arial"/>
          <w:sz w:val="22"/>
          <w:szCs w:val="22"/>
          <w:lang w:val="en-GB"/>
        </w:rPr>
        <w:t>)</w:t>
      </w:r>
      <w:r w:rsidR="001A581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as the Phase-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II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expansion of its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truck/bus (TB)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production capacity in this July.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plans to build the new plant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on an already-acquired land adjacent to an existing TB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plant of the YTMT.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invests a total of 8 billion yen to build the second plant with a building area of 2.6 hectares. With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the expansion,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will increase TB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production capacity of the subsidiary from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350,000 to 700,000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s a year. The second plant will start manufacturing operation in April 2015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and full-fledged operation in December of the same year.</w:t>
      </w:r>
    </w:p>
    <w:p w:rsidR="00DE6A9F" w:rsidRPr="00F810B3" w:rsidRDefault="00DE6A9F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810B3" w:rsidRDefault="00F810B3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Established in January 2004 in </w:t>
      </w:r>
      <w:proofErr w:type="spellStart"/>
      <w:r w:rsidRPr="00F810B3">
        <w:rPr>
          <w:rFonts w:ascii="Arial" w:eastAsia="Calibri" w:hAnsi="Arial" w:cs="Arial"/>
          <w:sz w:val="22"/>
          <w:szCs w:val="22"/>
          <w:lang w:val="en-GB"/>
        </w:rPr>
        <w:t>Rayong</w:t>
      </w:r>
      <w:proofErr w:type="spellEnd"/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Province, Thailand, the YTMT started manufacturing TB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s in April 2005. The YTMT is exporting the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s mainly to the North American and European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markets for replacement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s.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plans to increase sales of TB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s globally and has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therefore decided to expand the capacity of the YTMT to speedily follow the sales increase.</w:t>
      </w:r>
    </w:p>
    <w:p w:rsidR="00DE6A9F" w:rsidRPr="00F810B3" w:rsidRDefault="00DE6A9F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810B3" w:rsidRDefault="00F810B3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The YTMT is a general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manufacturer and has another plant for manufacturing passenger car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and light truck (PC/LT)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s on the same premises. The PC/LT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 plant started operation in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November 2006 at a production capacity of 1.4 million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s a year. After performing Phase-</w:t>
      </w:r>
      <w:r w:rsidR="00DE6A9F">
        <w:rPr>
          <w:rFonts w:ascii="Arial" w:eastAsia="Calibri" w:hAnsi="Arial" w:cs="Arial"/>
          <w:sz w:val="22"/>
          <w:szCs w:val="22"/>
          <w:lang w:val="en-GB"/>
        </w:rPr>
        <w:t xml:space="preserve">III 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 xml:space="preserve">expansions, the annual production capacity of the plant now stands at 4 million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sz w:val="22"/>
          <w:szCs w:val="22"/>
          <w:lang w:val="en-GB"/>
        </w:rPr>
        <w:t>s.</w:t>
      </w:r>
    </w:p>
    <w:p w:rsidR="000E66D1" w:rsidRDefault="000E66D1" w:rsidP="00DE6A9F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DE6A9F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4448175</wp:posOffset>
            </wp:positionV>
            <wp:extent cx="4897755" cy="2061210"/>
            <wp:effectExtent l="19050" t="0" r="0" b="0"/>
            <wp:wrapSquare wrapText="bothSides"/>
            <wp:docPr id="2" name="Bild 1" descr="M:\Marketing\Web\New Website\Content\Press\2013_04_17_TBS Capacity Thailand\External view of the YTMT. The area indicated by an arrow is the land for constructing the second TB tire 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4_17_TBS Capacity Thailand\External view of the YTMT. The area indicated by an arrow is the land for constructing the second TB tire pla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9F" w:rsidRPr="00F810B3" w:rsidRDefault="00DE6A9F" w:rsidP="000E66D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</w:p>
    <w:p w:rsidR="000E66D1" w:rsidRDefault="00F810B3" w:rsidP="000E66D1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  <w:proofErr w:type="gramStart"/>
      <w:r w:rsidRPr="00F810B3">
        <w:rPr>
          <w:rFonts w:ascii="Arial" w:eastAsia="Calibri" w:hAnsi="Arial" w:cs="Arial"/>
          <w:i/>
          <w:iCs/>
          <w:sz w:val="22"/>
          <w:szCs w:val="22"/>
          <w:lang w:val="en-GB"/>
        </w:rPr>
        <w:t>External view of the YTMT.</w:t>
      </w:r>
      <w:proofErr w:type="gramEnd"/>
      <w:r w:rsidRPr="00F810B3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 </w:t>
      </w:r>
    </w:p>
    <w:p w:rsidR="00F810B3" w:rsidRPr="00F810B3" w:rsidRDefault="00F810B3" w:rsidP="000E66D1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 w:rsidRPr="00F810B3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The area indicated by an arrow is the land for constructing the second TB </w:t>
      </w:r>
      <w:r w:rsidR="00DE6A9F">
        <w:rPr>
          <w:rFonts w:ascii="Arial" w:eastAsia="Calibri" w:hAnsi="Arial" w:cs="Arial"/>
          <w:i/>
          <w:iCs/>
          <w:sz w:val="22"/>
          <w:szCs w:val="22"/>
          <w:lang w:val="en-GB"/>
        </w:rPr>
        <w:t>tyre</w:t>
      </w:r>
      <w:r w:rsidRPr="00F810B3">
        <w:rPr>
          <w:rFonts w:ascii="Arial" w:eastAsia="Calibri" w:hAnsi="Arial" w:cs="Arial"/>
          <w:i/>
          <w:iCs/>
          <w:sz w:val="22"/>
          <w:szCs w:val="22"/>
          <w:lang w:val="en-GB"/>
        </w:rPr>
        <w:t xml:space="preserve"> plant.</w:t>
      </w:r>
    </w:p>
    <w:p w:rsidR="00DE6A9F" w:rsidRDefault="00DE6A9F" w:rsidP="00F810B3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E66D1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E66D1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F810B3" w:rsidRPr="00F810B3" w:rsidRDefault="00F810B3" w:rsidP="00F810B3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  <w:proofErr w:type="gramStart"/>
      <w:r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■Outline of </w:t>
      </w:r>
      <w:r w:rsidR="00DE6A9F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DE6A9F">
        <w:rPr>
          <w:rFonts w:ascii="Arial" w:eastAsia="Calibri" w:hAnsi="Arial" w:cs="Arial"/>
          <w:b/>
          <w:bCs/>
          <w:sz w:val="22"/>
          <w:szCs w:val="22"/>
          <w:lang w:val="en-GB"/>
        </w:rPr>
        <w:t>T</w:t>
      </w:r>
      <w:r w:rsidR="000E66D1">
        <w:rPr>
          <w:rFonts w:ascii="Arial" w:eastAsia="Calibri" w:hAnsi="Arial" w:cs="Arial"/>
          <w:b/>
          <w:bCs/>
          <w:sz w:val="22"/>
          <w:szCs w:val="22"/>
          <w:lang w:val="en-GB"/>
        </w:rPr>
        <w:t>i</w:t>
      </w:r>
      <w:r w:rsidR="00DE6A9F">
        <w:rPr>
          <w:rFonts w:ascii="Arial" w:eastAsia="Calibri" w:hAnsi="Arial" w:cs="Arial"/>
          <w:b/>
          <w:bCs/>
          <w:sz w:val="22"/>
          <w:szCs w:val="22"/>
          <w:lang w:val="en-GB"/>
        </w:rPr>
        <w:t>re</w:t>
      </w:r>
      <w:r w:rsidRPr="00F810B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Manufacturing (Thailand) Co., Ltd.</w:t>
      </w:r>
      <w:proofErr w:type="gramEnd"/>
    </w:p>
    <w:p w:rsidR="00F810B3" w:rsidRPr="00F810B3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Lines of business: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 xml:space="preserve">Manufacture and sale of truck/bus, passenger car and light truck </w:t>
      </w:r>
      <w:r w:rsidR="00DE6A9F">
        <w:rPr>
          <w:rFonts w:ascii="Arial" w:eastAsia="Calibri" w:hAnsi="Arial" w:cs="Arial"/>
          <w:sz w:val="22"/>
          <w:szCs w:val="22"/>
          <w:lang w:val="en-GB"/>
        </w:rPr>
        <w:t>tyre</w:t>
      </w:r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s</w:t>
      </w:r>
    </w:p>
    <w:p w:rsidR="00F810B3" w:rsidRPr="00F810B3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Site area: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41.8 hectares</w:t>
      </w:r>
    </w:p>
    <w:p w:rsidR="00F810B3" w:rsidRPr="00F810B3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Representative: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 xml:space="preserve">Yasuhiro </w:t>
      </w:r>
      <w:proofErr w:type="spellStart"/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Mizumoto</w:t>
      </w:r>
      <w:proofErr w:type="spellEnd"/>
    </w:p>
    <w:p w:rsidR="00F810B3" w:rsidRPr="00F810B3" w:rsidRDefault="000E66D1" w:rsidP="00F810B3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No. of employees: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1,904 (as of the end of December 2012)</w:t>
      </w:r>
    </w:p>
    <w:p w:rsidR="009E4272" w:rsidRPr="00F810B3" w:rsidRDefault="000E66D1" w:rsidP="00F810B3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Location:</w:t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r>
        <w:rPr>
          <w:rFonts w:ascii="Arial" w:eastAsia="Calibri" w:hAnsi="Arial" w:cs="Arial"/>
          <w:sz w:val="22"/>
          <w:szCs w:val="22"/>
          <w:lang w:val="en-GB"/>
        </w:rPr>
        <w:tab/>
      </w:r>
      <w:proofErr w:type="spellStart"/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Amata</w:t>
      </w:r>
      <w:proofErr w:type="spellEnd"/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 xml:space="preserve"> City Industrial Estate, </w:t>
      </w:r>
      <w:proofErr w:type="spellStart"/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>Rayong</w:t>
      </w:r>
      <w:proofErr w:type="spellEnd"/>
      <w:r w:rsidR="00F810B3" w:rsidRPr="00F810B3">
        <w:rPr>
          <w:rFonts w:ascii="Arial" w:eastAsia="Calibri" w:hAnsi="Arial" w:cs="Arial"/>
          <w:sz w:val="22"/>
          <w:szCs w:val="22"/>
          <w:lang w:val="en-GB"/>
        </w:rPr>
        <w:t xml:space="preserve"> Province, Thailand</w:t>
      </w:r>
    </w:p>
    <w:sectPr w:rsidR="009E4272" w:rsidRPr="00F810B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-Mincho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2F5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2F5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E66D1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5819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E6A9F"/>
    <w:rsid w:val="00DF4379"/>
    <w:rsid w:val="00E01BDE"/>
    <w:rsid w:val="00E02F5A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10B3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1730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5</cp:revision>
  <cp:lastPrinted>2012-03-02T16:27:00Z</cp:lastPrinted>
  <dcterms:created xsi:type="dcterms:W3CDTF">2013-04-17T07:58:00Z</dcterms:created>
  <dcterms:modified xsi:type="dcterms:W3CDTF">2013-04-17T08:03:00Z</dcterms:modified>
</cp:coreProperties>
</file>